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845" w:rsidRPr="003B0E6C" w:rsidRDefault="00D17845" w:rsidP="003B0E6C">
      <w:pPr>
        <w:rPr>
          <w:rFonts w:ascii="Maiandra GD" w:hAnsi="Maiandra GD" w:cs="Times New Roman"/>
          <w:sz w:val="32"/>
          <w:szCs w:val="32"/>
        </w:rPr>
      </w:pPr>
      <w:r w:rsidRPr="003B0E6C">
        <w:rPr>
          <w:rFonts w:ascii="Maiandra GD" w:hAnsi="Maiandra GD" w:cs="Times New Roman"/>
          <w:b/>
          <w:i/>
          <w:sz w:val="28"/>
          <w:u w:val="single"/>
        </w:rPr>
        <w:t>PROPOSITION D’UN CANEVAS DE CORRECTION</w:t>
      </w:r>
    </w:p>
    <w:p w:rsidR="00D17845" w:rsidRPr="003B0E6C" w:rsidRDefault="00D17845">
      <w:pPr>
        <w:rPr>
          <w:rFonts w:ascii="Maiandra GD" w:hAnsi="Maiandra GD" w:cs="Times New Roman"/>
          <w:sz w:val="28"/>
        </w:rPr>
      </w:pPr>
    </w:p>
    <w:p w:rsidR="00D17845" w:rsidRPr="003B0E6C" w:rsidRDefault="00D17845" w:rsidP="009F5E05">
      <w:p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b/>
          <w:i/>
          <w:sz w:val="28"/>
          <w:u w:val="single"/>
        </w:rPr>
        <w:t>Sujet I</w:t>
      </w:r>
      <w:r w:rsidRPr="003B0E6C">
        <w:rPr>
          <w:rFonts w:ascii="Maiandra GD" w:hAnsi="Maiandra GD" w:cs="Times New Roman"/>
          <w:sz w:val="28"/>
        </w:rPr>
        <w:t xml:space="preserve"> : Le travail </w:t>
      </w:r>
      <w:r w:rsidR="007F3501" w:rsidRPr="003B0E6C">
        <w:rPr>
          <w:rFonts w:ascii="Maiandra GD" w:hAnsi="Maiandra GD" w:cs="Times New Roman"/>
          <w:sz w:val="28"/>
        </w:rPr>
        <w:t>libère</w:t>
      </w:r>
      <w:r w:rsidRPr="003B0E6C">
        <w:rPr>
          <w:rFonts w:ascii="Maiandra GD" w:hAnsi="Maiandra GD" w:cs="Times New Roman"/>
          <w:sz w:val="28"/>
        </w:rPr>
        <w:t>-t-il l’homme ?</w:t>
      </w:r>
    </w:p>
    <w:p w:rsidR="00D17845" w:rsidRPr="003B0E6C" w:rsidRDefault="00D17845" w:rsidP="009F5E05">
      <w:pPr>
        <w:pStyle w:val="Paragraphedeliste"/>
        <w:numPr>
          <w:ilvl w:val="0"/>
          <w:numId w:val="1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ANALYSE ET COMPREHENSION DU SUJET</w:t>
      </w:r>
    </w:p>
    <w:p w:rsidR="00D17845" w:rsidRPr="003B0E6C" w:rsidRDefault="009F5E05" w:rsidP="007F3501">
      <w:pPr>
        <w:spacing w:line="360" w:lineRule="auto"/>
        <w:ind w:firstLine="360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sujet nous amène à nous demander si le travail est épanouissant pour l’homme.</w:t>
      </w:r>
      <w:bookmarkStart w:id="0" w:name="_GoBack"/>
      <w:bookmarkEnd w:id="0"/>
    </w:p>
    <w:p w:rsidR="009F5E05" w:rsidRPr="003B0E6C" w:rsidRDefault="009F5E05" w:rsidP="009F5E05">
      <w:pPr>
        <w:pStyle w:val="Paragraphedeliste"/>
        <w:numPr>
          <w:ilvl w:val="0"/>
          <w:numId w:val="1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PROBLEMATISATION</w:t>
      </w:r>
    </w:p>
    <w:p w:rsidR="009F5E05" w:rsidRPr="003B0E6C" w:rsidRDefault="009F5E05" w:rsidP="009F5E05">
      <w:pPr>
        <w:pStyle w:val="Paragraphedeliste"/>
        <w:numPr>
          <w:ilvl w:val="0"/>
          <w:numId w:val="2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>Problème Philosophique</w:t>
      </w:r>
      <w:r w:rsidRPr="003B0E6C">
        <w:rPr>
          <w:rFonts w:ascii="Maiandra GD" w:hAnsi="Maiandra GD" w:cs="Times New Roman"/>
          <w:sz w:val="28"/>
        </w:rPr>
        <w:t> : La valeur du travail</w:t>
      </w:r>
    </w:p>
    <w:p w:rsidR="009F5E05" w:rsidRPr="003B0E6C" w:rsidRDefault="009F5E05" w:rsidP="009F5E05">
      <w:pPr>
        <w:pStyle w:val="Paragraphedeliste"/>
        <w:numPr>
          <w:ilvl w:val="0"/>
          <w:numId w:val="2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>Problématique</w:t>
      </w:r>
      <w:r w:rsidRPr="003B0E6C">
        <w:rPr>
          <w:rFonts w:ascii="Maiandra GD" w:hAnsi="Maiandra GD" w:cs="Times New Roman"/>
          <w:sz w:val="28"/>
        </w:rPr>
        <w:t> : Si nous savons que dans son travail, l’homme est exploité, assujetti, peut-on encore vraiment pens</w:t>
      </w:r>
      <w:r w:rsidR="0057083E" w:rsidRPr="003B0E6C">
        <w:rPr>
          <w:rFonts w:ascii="Maiandra GD" w:hAnsi="Maiandra GD" w:cs="Times New Roman"/>
          <w:sz w:val="28"/>
        </w:rPr>
        <w:t>er que le travail le libère</w:t>
      </w:r>
      <w:r w:rsidRPr="003B0E6C">
        <w:rPr>
          <w:rFonts w:ascii="Maiandra GD" w:hAnsi="Maiandra GD" w:cs="Times New Roman"/>
          <w:sz w:val="28"/>
        </w:rPr>
        <w:t> ?</w:t>
      </w:r>
    </w:p>
    <w:p w:rsidR="009F5E05" w:rsidRPr="003B0E6C" w:rsidRDefault="009F5E05" w:rsidP="009F5E05">
      <w:pPr>
        <w:pStyle w:val="Paragraphedeliste"/>
        <w:numPr>
          <w:ilvl w:val="0"/>
          <w:numId w:val="1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PLAN DETAILLE</w:t>
      </w:r>
    </w:p>
    <w:p w:rsidR="009F5E05" w:rsidRPr="003B0E6C" w:rsidRDefault="009F5E05" w:rsidP="009F5E05">
      <w:pPr>
        <w:pStyle w:val="Paragraphedeliste"/>
        <w:numPr>
          <w:ilvl w:val="0"/>
          <w:numId w:val="3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>Thèse </w:t>
      </w:r>
      <w:r w:rsidRPr="003B0E6C">
        <w:rPr>
          <w:rFonts w:ascii="Maiandra GD" w:hAnsi="Maiandra GD" w:cs="Times New Roman"/>
          <w:sz w:val="28"/>
        </w:rPr>
        <w:t>: Le travail comme facteur de libération de l’homme.</w:t>
      </w:r>
    </w:p>
    <w:p w:rsidR="009F5E05" w:rsidRPr="003B0E6C" w:rsidRDefault="009F5E05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permet à l’homme de satisfaire ses besoins ;</w:t>
      </w:r>
    </w:p>
    <w:p w:rsidR="009F5E05" w:rsidRPr="003B0E6C" w:rsidRDefault="009F5E05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moralise, éduque et humanise l’homme ;</w:t>
      </w:r>
    </w:p>
    <w:p w:rsidR="009F5E05" w:rsidRPr="003B0E6C" w:rsidRDefault="009F5E05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libère l’homme de l’emprise de la nature et de la société ;</w:t>
      </w:r>
    </w:p>
    <w:p w:rsidR="009F5E05" w:rsidRPr="003B0E6C" w:rsidRDefault="0057083E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autonomi</w:t>
      </w:r>
      <w:r w:rsidR="009F5E05" w:rsidRPr="003B0E6C">
        <w:rPr>
          <w:rFonts w:ascii="Maiandra GD" w:hAnsi="Maiandra GD" w:cs="Times New Roman"/>
          <w:sz w:val="28"/>
        </w:rPr>
        <w:t>se l’homme.</w:t>
      </w:r>
    </w:p>
    <w:p w:rsidR="009F5E05" w:rsidRPr="003B0E6C" w:rsidRDefault="0057083E" w:rsidP="009F5E05">
      <w:pPr>
        <w:pStyle w:val="Paragraphedeliste"/>
        <w:spacing w:line="360" w:lineRule="auto"/>
        <w:ind w:left="1080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b/>
          <w:i/>
          <w:sz w:val="28"/>
          <w:u w:val="single"/>
        </w:rPr>
        <w:t>Cf.</w:t>
      </w:r>
      <w:r w:rsidR="009F5E05" w:rsidRPr="003B0E6C">
        <w:rPr>
          <w:rFonts w:ascii="Maiandra GD" w:hAnsi="Maiandra GD" w:cs="Times New Roman"/>
          <w:sz w:val="28"/>
        </w:rPr>
        <w:t> : MOUNIER ; VOLTAIRE ; DESCARTES ; BATAILLE ; LA CROIX ; SAINT EXUPERY ; HEGEL ; Etc…</w:t>
      </w:r>
    </w:p>
    <w:p w:rsidR="009F5E05" w:rsidRPr="003B0E6C" w:rsidRDefault="009F5E05" w:rsidP="009F5E05">
      <w:pPr>
        <w:pStyle w:val="Paragraphedeliste"/>
        <w:numPr>
          <w:ilvl w:val="0"/>
          <w:numId w:val="3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>Antithèse </w:t>
      </w:r>
      <w:r w:rsidRPr="003B0E6C">
        <w:rPr>
          <w:rFonts w:ascii="Maiandra GD" w:hAnsi="Maiandra GD" w:cs="Times New Roman"/>
          <w:sz w:val="28"/>
        </w:rPr>
        <w:t>: Le travail comme facteur d’aliénation</w:t>
      </w:r>
    </w:p>
    <w:p w:rsidR="009F5E05" w:rsidRPr="003B0E6C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 xml:space="preserve">Le travail </w:t>
      </w:r>
      <w:r w:rsidR="00F10960" w:rsidRPr="003B0E6C">
        <w:rPr>
          <w:rFonts w:ascii="Maiandra GD" w:hAnsi="Maiandra GD" w:cs="Times New Roman"/>
          <w:sz w:val="28"/>
        </w:rPr>
        <w:t>favorise</w:t>
      </w:r>
      <w:r w:rsidRPr="003B0E6C">
        <w:rPr>
          <w:rFonts w:ascii="Maiandra GD" w:hAnsi="Maiandra GD" w:cs="Times New Roman"/>
          <w:sz w:val="28"/>
        </w:rPr>
        <w:t xml:space="preserve"> l’exploitation de l’homme par l’homme ;</w:t>
      </w:r>
    </w:p>
    <w:p w:rsidR="007D6771" w:rsidRPr="003B0E6C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Dans le travail, l’homme est privé du produit de son labeur ;</w:t>
      </w:r>
    </w:p>
    <w:p w:rsidR="007D6771" w:rsidRPr="003B0E6C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favorise la fracture sociale ;</w:t>
      </w:r>
    </w:p>
    <w:p w:rsidR="007D6771" w:rsidRPr="003B0E6C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mortifie l’ouvrier ;</w:t>
      </w:r>
    </w:p>
    <w:p w:rsidR="007D6771" w:rsidRPr="003B0E6C" w:rsidRDefault="009519C5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 xml:space="preserve">Le travail est source de </w:t>
      </w:r>
      <w:r w:rsidR="00F10960" w:rsidRPr="003B0E6C">
        <w:rPr>
          <w:rFonts w:ascii="Maiandra GD" w:hAnsi="Maiandra GD" w:cs="Times New Roman"/>
          <w:sz w:val="28"/>
        </w:rPr>
        <w:t>souffrance</w:t>
      </w:r>
      <w:r w:rsidRPr="003B0E6C">
        <w:rPr>
          <w:rFonts w:ascii="Maiandra GD" w:hAnsi="Maiandra GD" w:cs="Times New Roman"/>
          <w:sz w:val="28"/>
        </w:rPr>
        <w:t xml:space="preserve"> et une malédiction ;</w:t>
      </w:r>
    </w:p>
    <w:p w:rsidR="009519C5" w:rsidRPr="003B0E6C" w:rsidRDefault="009519C5" w:rsidP="009F5E05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La robotisation de l’ouvrier dans le travail moderne.</w:t>
      </w:r>
    </w:p>
    <w:p w:rsidR="009519C5" w:rsidRPr="003B0E6C" w:rsidRDefault="0057083E" w:rsidP="009519C5">
      <w:pPr>
        <w:pStyle w:val="Paragraphedeliste"/>
        <w:spacing w:line="360" w:lineRule="auto"/>
        <w:ind w:left="1080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b/>
          <w:i/>
          <w:sz w:val="28"/>
          <w:u w:val="single"/>
        </w:rPr>
        <w:t>Cf.</w:t>
      </w:r>
      <w:r w:rsidR="009519C5" w:rsidRPr="003B0E6C">
        <w:rPr>
          <w:rFonts w:ascii="Maiandra GD" w:hAnsi="Maiandra GD" w:cs="Times New Roman"/>
          <w:sz w:val="28"/>
        </w:rPr>
        <w:t> : MARX ; LA FONTAINE ; LA BIBLE ET LE CORAN ; ARENDT ; etc…</w:t>
      </w:r>
    </w:p>
    <w:p w:rsidR="009519C5" w:rsidRPr="003B0E6C" w:rsidRDefault="009519C5" w:rsidP="009519C5">
      <w:pPr>
        <w:pStyle w:val="Paragraphedeliste"/>
        <w:numPr>
          <w:ilvl w:val="0"/>
          <w:numId w:val="1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>Synthèse</w:t>
      </w:r>
      <w:r w:rsidRPr="003B0E6C">
        <w:rPr>
          <w:rFonts w:ascii="Maiandra GD" w:hAnsi="Maiandra GD" w:cs="Times New Roman"/>
          <w:sz w:val="28"/>
        </w:rPr>
        <w:t> : La nécessité d’améliorer les conditions de travail.</w:t>
      </w:r>
    </w:p>
    <w:p w:rsidR="009519C5" w:rsidRPr="003B0E6C" w:rsidRDefault="009519C5" w:rsidP="009519C5">
      <w:pPr>
        <w:spacing w:line="360" w:lineRule="auto"/>
        <w:ind w:left="708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travail libère l’homme</w:t>
      </w:r>
      <w:r w:rsidR="0057083E" w:rsidRPr="003B0E6C">
        <w:rPr>
          <w:rFonts w:ascii="Maiandra GD" w:hAnsi="Maiandra GD" w:cs="Times New Roman"/>
          <w:sz w:val="28"/>
        </w:rPr>
        <w:t xml:space="preserve"> à condition que s</w:t>
      </w:r>
      <w:r w:rsidR="00F10960" w:rsidRPr="003B0E6C">
        <w:rPr>
          <w:rFonts w:ascii="Maiandra GD" w:hAnsi="Maiandra GD" w:cs="Times New Roman"/>
          <w:sz w:val="28"/>
        </w:rPr>
        <w:t xml:space="preserve">es conditions soient </w:t>
      </w:r>
      <w:r w:rsidR="007F3501" w:rsidRPr="003B0E6C">
        <w:rPr>
          <w:rFonts w:ascii="Maiandra GD" w:hAnsi="Maiandra GD" w:cs="Times New Roman"/>
          <w:sz w:val="28"/>
        </w:rPr>
        <w:t>améliorées</w:t>
      </w:r>
      <w:r w:rsidR="00F10960" w:rsidRPr="003B0E6C">
        <w:rPr>
          <w:rFonts w:ascii="Maiandra GD" w:hAnsi="Maiandra GD" w:cs="Times New Roman"/>
          <w:sz w:val="28"/>
        </w:rPr>
        <w:t xml:space="preserve"> et que le travail lui-même soit libéré et humanisé.</w:t>
      </w:r>
    </w:p>
    <w:p w:rsidR="007F3501" w:rsidRPr="003B0E6C" w:rsidRDefault="007F3501" w:rsidP="009519C5">
      <w:pPr>
        <w:spacing w:line="360" w:lineRule="auto"/>
        <w:ind w:left="708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b/>
          <w:i/>
          <w:sz w:val="28"/>
          <w:u w:val="single"/>
        </w:rPr>
        <w:lastRenderedPageBreak/>
        <w:t>Sujet II</w:t>
      </w:r>
      <w:r w:rsidRPr="003B0E6C">
        <w:rPr>
          <w:rFonts w:ascii="Maiandra GD" w:hAnsi="Maiandra GD" w:cs="Times New Roman"/>
          <w:sz w:val="28"/>
        </w:rPr>
        <w:t> : « </w:t>
      </w:r>
      <w:r w:rsidRPr="003B0E6C">
        <w:rPr>
          <w:rFonts w:ascii="Maiandra GD" w:hAnsi="Maiandra GD" w:cs="Times New Roman"/>
          <w:b/>
          <w:sz w:val="28"/>
        </w:rPr>
        <w:t>Celui qui a la force a le droit</w:t>
      </w:r>
      <w:r w:rsidRPr="003B0E6C">
        <w:rPr>
          <w:rFonts w:ascii="Maiandra GD" w:hAnsi="Maiandra GD" w:cs="Times New Roman"/>
          <w:sz w:val="28"/>
        </w:rPr>
        <w:t xml:space="preserve">. » Partagez-vous ce point de vue de </w:t>
      </w:r>
      <w:r w:rsidRPr="003B0E6C">
        <w:rPr>
          <w:rFonts w:ascii="Maiandra GD" w:hAnsi="Maiandra GD" w:cs="Times New Roman"/>
          <w:b/>
          <w:sz w:val="28"/>
        </w:rPr>
        <w:t>Max STIRNER</w:t>
      </w:r>
      <w:r w:rsidRPr="003B0E6C">
        <w:rPr>
          <w:rFonts w:ascii="Maiandra GD" w:hAnsi="Maiandra GD" w:cs="Times New Roman"/>
          <w:sz w:val="28"/>
        </w:rPr>
        <w:t> ?</w:t>
      </w:r>
    </w:p>
    <w:p w:rsidR="007F3501" w:rsidRPr="003B0E6C" w:rsidRDefault="007F3501" w:rsidP="007F3501">
      <w:pPr>
        <w:pStyle w:val="Paragraphedeliste"/>
        <w:numPr>
          <w:ilvl w:val="0"/>
          <w:numId w:val="5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ANALYSE ET COMPREHENSION DU SUJET.</w:t>
      </w:r>
    </w:p>
    <w:p w:rsidR="007F3501" w:rsidRPr="003B0E6C" w:rsidRDefault="007F3501" w:rsidP="00D9731B">
      <w:pPr>
        <w:spacing w:line="360" w:lineRule="auto"/>
        <w:ind w:firstLine="708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Pour Max STIRNER, la force est le fondement du droit.</w:t>
      </w:r>
    </w:p>
    <w:p w:rsidR="007F3501" w:rsidRPr="003B0E6C" w:rsidRDefault="00D9731B" w:rsidP="007F3501">
      <w:pPr>
        <w:pStyle w:val="Paragraphedeliste"/>
        <w:numPr>
          <w:ilvl w:val="0"/>
          <w:numId w:val="5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PROBLEMATISATION</w:t>
      </w:r>
    </w:p>
    <w:p w:rsidR="00D9731B" w:rsidRPr="003B0E6C" w:rsidRDefault="00D9731B" w:rsidP="00D9731B">
      <w:pPr>
        <w:pStyle w:val="Paragraphedeliste"/>
        <w:numPr>
          <w:ilvl w:val="0"/>
          <w:numId w:val="6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>Problème Philosophique</w:t>
      </w:r>
      <w:r w:rsidRPr="003B0E6C">
        <w:rPr>
          <w:rFonts w:ascii="Maiandra GD" w:hAnsi="Maiandra GD" w:cs="Times New Roman"/>
          <w:sz w:val="28"/>
        </w:rPr>
        <w:t> : Le rapport entre la force et le droit / Le fondement du droit.</w:t>
      </w:r>
    </w:p>
    <w:p w:rsidR="00D9731B" w:rsidRPr="003B0E6C" w:rsidRDefault="00D9731B" w:rsidP="00D9731B">
      <w:pPr>
        <w:pStyle w:val="Paragraphedeliste"/>
        <w:numPr>
          <w:ilvl w:val="0"/>
          <w:numId w:val="6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  <w:u w:val="single"/>
        </w:rPr>
        <w:t xml:space="preserve"> Problématique</w:t>
      </w:r>
      <w:r w:rsidRPr="003B0E6C">
        <w:rPr>
          <w:rFonts w:ascii="Maiandra GD" w:hAnsi="Maiandra GD" w:cs="Times New Roman"/>
          <w:sz w:val="28"/>
        </w:rPr>
        <w:t> : Etant donné le caractère éphémère de la force, peut-on penser sans réserve que cel</w:t>
      </w:r>
      <w:r w:rsidR="007970D8" w:rsidRPr="003B0E6C">
        <w:rPr>
          <w:rFonts w:ascii="Maiandra GD" w:hAnsi="Maiandra GD" w:cs="Times New Roman"/>
          <w:sz w:val="28"/>
        </w:rPr>
        <w:t>le</w:t>
      </w:r>
      <w:r w:rsidRPr="003B0E6C">
        <w:rPr>
          <w:rFonts w:ascii="Maiandra GD" w:hAnsi="Maiandra GD" w:cs="Times New Roman"/>
          <w:sz w:val="28"/>
        </w:rPr>
        <w:t>-ci fonde toujours le droit ?</w:t>
      </w:r>
    </w:p>
    <w:p w:rsidR="00D9731B" w:rsidRPr="003B0E6C" w:rsidRDefault="00920F7E" w:rsidP="00920F7E">
      <w:pPr>
        <w:pStyle w:val="Paragraphedeliste"/>
        <w:numPr>
          <w:ilvl w:val="0"/>
          <w:numId w:val="5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PLAN DETAILLE</w:t>
      </w:r>
    </w:p>
    <w:p w:rsidR="00920F7E" w:rsidRPr="003B0E6C" w:rsidRDefault="00920F7E" w:rsidP="00920F7E">
      <w:pPr>
        <w:pStyle w:val="Paragraphedeliste"/>
        <w:numPr>
          <w:ilvl w:val="0"/>
          <w:numId w:val="7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i/>
          <w:sz w:val="28"/>
          <w:u w:val="single"/>
        </w:rPr>
        <w:t>Thèse</w:t>
      </w:r>
      <w:r w:rsidRPr="003B0E6C">
        <w:rPr>
          <w:rFonts w:ascii="Maiandra GD" w:hAnsi="Maiandra GD" w:cs="Times New Roman"/>
          <w:sz w:val="28"/>
        </w:rPr>
        <w:t> : Explication de la pensée de STIRNER</w:t>
      </w:r>
    </w:p>
    <w:p w:rsidR="00920F7E" w:rsidRPr="003B0E6C" w:rsidRDefault="00920F7E" w:rsidP="00920F7E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droit de nature ou droit naturel</w:t>
      </w:r>
    </w:p>
    <w:p w:rsidR="00920F7E" w:rsidRPr="003B0E6C" w:rsidRDefault="00920F7E" w:rsidP="00920F7E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droit de la force ;</w:t>
      </w:r>
    </w:p>
    <w:p w:rsidR="00920F7E" w:rsidRPr="003B0E6C" w:rsidRDefault="007970D8" w:rsidP="00920F7E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Le droit de chacun s</w:t>
      </w:r>
      <w:r w:rsidR="00920F7E" w:rsidRPr="003B0E6C">
        <w:rPr>
          <w:rFonts w:ascii="Maiandra GD" w:hAnsi="Maiandra GD" w:cs="Times New Roman"/>
          <w:sz w:val="28"/>
        </w:rPr>
        <w:t>elon la nature est synonyme de puissance et privilèges.</w:t>
      </w:r>
    </w:p>
    <w:p w:rsidR="00920F7E" w:rsidRPr="003B0E6C" w:rsidRDefault="00920F7E" w:rsidP="00920F7E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 xml:space="preserve">On a autant de droit qu’on </w:t>
      </w:r>
      <w:r w:rsidR="007970D8" w:rsidRPr="003B0E6C">
        <w:rPr>
          <w:rFonts w:ascii="Maiandra GD" w:hAnsi="Maiandra GD" w:cs="Times New Roman"/>
          <w:sz w:val="28"/>
        </w:rPr>
        <w:t>a de</w:t>
      </w:r>
      <w:r w:rsidRPr="003B0E6C">
        <w:rPr>
          <w:rFonts w:ascii="Maiandra GD" w:hAnsi="Maiandra GD" w:cs="Times New Roman"/>
          <w:sz w:val="28"/>
        </w:rPr>
        <w:t xml:space="preserve"> force.</w:t>
      </w:r>
    </w:p>
    <w:p w:rsidR="00920F7E" w:rsidRPr="003B0E6C" w:rsidRDefault="007970D8" w:rsidP="00920F7E">
      <w:pPr>
        <w:spacing w:line="360" w:lineRule="auto"/>
        <w:ind w:left="720"/>
        <w:rPr>
          <w:rFonts w:ascii="Maiandra GD" w:hAnsi="Maiandra GD" w:cs="Times New Roman"/>
          <w:sz w:val="28"/>
          <w:lang w:val="en-GB"/>
        </w:rPr>
      </w:pPr>
      <w:r w:rsidRPr="003B0E6C">
        <w:rPr>
          <w:rFonts w:ascii="Maiandra GD" w:hAnsi="Maiandra GD" w:cs="Times New Roman"/>
          <w:b/>
          <w:i/>
          <w:sz w:val="28"/>
          <w:u w:val="single"/>
          <w:lang w:val="en-GB"/>
        </w:rPr>
        <w:t>Cf</w:t>
      </w:r>
      <w:proofErr w:type="gramStart"/>
      <w:r w:rsidRPr="003B0E6C">
        <w:rPr>
          <w:rFonts w:ascii="Maiandra GD" w:hAnsi="Maiandra GD" w:cs="Times New Roman"/>
          <w:b/>
          <w:i/>
          <w:sz w:val="28"/>
          <w:u w:val="single"/>
          <w:lang w:val="en-GB"/>
        </w:rPr>
        <w:t>.</w:t>
      </w:r>
      <w:r w:rsidR="00920F7E" w:rsidRPr="003B0E6C">
        <w:rPr>
          <w:rFonts w:ascii="Maiandra GD" w:hAnsi="Maiandra GD" w:cs="Times New Roman"/>
          <w:sz w:val="28"/>
          <w:lang w:val="en-GB"/>
        </w:rPr>
        <w:t> :</w:t>
      </w:r>
      <w:proofErr w:type="gramEnd"/>
      <w:r w:rsidR="00920F7E" w:rsidRPr="003B0E6C">
        <w:rPr>
          <w:rFonts w:ascii="Maiandra GD" w:hAnsi="Maiandra GD" w:cs="Times New Roman"/>
          <w:sz w:val="28"/>
          <w:lang w:val="en-GB"/>
        </w:rPr>
        <w:t xml:space="preserve"> STIRNER ; SPINOZA ; BISMARK ; LOCKE ; </w:t>
      </w:r>
      <w:proofErr w:type="spellStart"/>
      <w:r w:rsidR="00920F7E" w:rsidRPr="003B0E6C">
        <w:rPr>
          <w:rFonts w:ascii="Maiandra GD" w:hAnsi="Maiandra GD" w:cs="Times New Roman"/>
          <w:sz w:val="28"/>
          <w:lang w:val="en-GB"/>
        </w:rPr>
        <w:t>etc</w:t>
      </w:r>
      <w:proofErr w:type="spellEnd"/>
      <w:r w:rsidR="00920F7E" w:rsidRPr="003B0E6C">
        <w:rPr>
          <w:rFonts w:ascii="Maiandra GD" w:hAnsi="Maiandra GD" w:cs="Times New Roman"/>
          <w:sz w:val="28"/>
          <w:lang w:val="en-GB"/>
        </w:rPr>
        <w:t>…</w:t>
      </w:r>
    </w:p>
    <w:p w:rsidR="00920F7E" w:rsidRPr="003B0E6C" w:rsidRDefault="006673C3" w:rsidP="006673C3">
      <w:pPr>
        <w:pStyle w:val="Paragraphedeliste"/>
        <w:numPr>
          <w:ilvl w:val="0"/>
          <w:numId w:val="7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i/>
          <w:sz w:val="28"/>
          <w:u w:val="single"/>
        </w:rPr>
        <w:t>Antithèse</w:t>
      </w:r>
      <w:r w:rsidRPr="003B0E6C">
        <w:rPr>
          <w:rFonts w:ascii="Maiandra GD" w:hAnsi="Maiandra GD" w:cs="Times New Roman"/>
          <w:sz w:val="28"/>
        </w:rPr>
        <w:t> : Limites de la thèse de l’auteur.</w:t>
      </w:r>
    </w:p>
    <w:p w:rsidR="006673C3" w:rsidRPr="003B0E6C" w:rsidRDefault="00333DE8" w:rsidP="006673C3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La force est éphémère tandis que le droit se veut stable ;</w:t>
      </w:r>
    </w:p>
    <w:p w:rsidR="00333DE8" w:rsidRPr="003B0E6C" w:rsidRDefault="00333DE8" w:rsidP="006673C3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 xml:space="preserve">La force est l’expression de </w:t>
      </w:r>
      <w:r w:rsidR="00273D5A" w:rsidRPr="003B0E6C">
        <w:rPr>
          <w:rFonts w:ascii="Maiandra GD" w:hAnsi="Maiandra GD" w:cs="Times New Roman"/>
          <w:sz w:val="28"/>
        </w:rPr>
        <w:t>la naturalité</w:t>
      </w:r>
      <w:r w:rsidRPr="003B0E6C">
        <w:rPr>
          <w:rFonts w:ascii="Maiandra GD" w:hAnsi="Maiandra GD" w:cs="Times New Roman"/>
          <w:sz w:val="28"/>
        </w:rPr>
        <w:t xml:space="preserve"> alors q</w:t>
      </w:r>
      <w:r w:rsidR="00273D5A" w:rsidRPr="003B0E6C">
        <w:rPr>
          <w:rFonts w:ascii="Maiandra GD" w:hAnsi="Maiandra GD" w:cs="Times New Roman"/>
          <w:sz w:val="28"/>
        </w:rPr>
        <w:t>u</w:t>
      </w:r>
      <w:r w:rsidRPr="003B0E6C">
        <w:rPr>
          <w:rFonts w:ascii="Maiandra GD" w:hAnsi="Maiandra GD" w:cs="Times New Roman"/>
          <w:sz w:val="28"/>
        </w:rPr>
        <w:t>e le droit est l’expression de la rationalité ;</w:t>
      </w:r>
    </w:p>
    <w:p w:rsidR="00333DE8" w:rsidRPr="003B0E6C" w:rsidRDefault="00333DE8" w:rsidP="006673C3">
      <w:pPr>
        <w:pStyle w:val="Paragraphedeliste"/>
        <w:numPr>
          <w:ilvl w:val="0"/>
          <w:numId w:val="4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La force est imm</w:t>
      </w:r>
      <w:r w:rsidR="007970D8" w:rsidRPr="003B0E6C">
        <w:rPr>
          <w:rFonts w:ascii="Maiandra GD" w:hAnsi="Maiandra GD" w:cs="Times New Roman"/>
          <w:sz w:val="28"/>
        </w:rPr>
        <w:t>orale et le droit est moralité.</w:t>
      </w:r>
    </w:p>
    <w:p w:rsidR="00333DE8" w:rsidRPr="003B0E6C" w:rsidRDefault="007970D8" w:rsidP="00333DE8">
      <w:pPr>
        <w:spacing w:line="360" w:lineRule="auto"/>
        <w:ind w:left="708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b/>
          <w:i/>
          <w:sz w:val="28"/>
          <w:u w:val="single"/>
        </w:rPr>
        <w:t>Cf</w:t>
      </w:r>
      <w:r w:rsidRPr="003B0E6C">
        <w:rPr>
          <w:rFonts w:ascii="Maiandra GD" w:hAnsi="Maiandra GD" w:cs="Times New Roman"/>
          <w:sz w:val="28"/>
        </w:rPr>
        <w:t>.</w:t>
      </w:r>
      <w:r w:rsidR="00333DE8" w:rsidRPr="003B0E6C">
        <w:rPr>
          <w:rFonts w:ascii="Maiandra GD" w:hAnsi="Maiandra GD" w:cs="Times New Roman"/>
          <w:sz w:val="28"/>
        </w:rPr>
        <w:t>: ROUSSEAU ; MARX ; PASCAL</w:t>
      </w:r>
    </w:p>
    <w:p w:rsidR="00333DE8" w:rsidRPr="003B0E6C" w:rsidRDefault="00273D5A" w:rsidP="00333DE8">
      <w:pPr>
        <w:pStyle w:val="Paragraphedeliste"/>
        <w:numPr>
          <w:ilvl w:val="0"/>
          <w:numId w:val="7"/>
        </w:numPr>
        <w:spacing w:line="360" w:lineRule="auto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i/>
          <w:sz w:val="28"/>
          <w:u w:val="single"/>
        </w:rPr>
        <w:t>Synthèse </w:t>
      </w:r>
      <w:r w:rsidRPr="003B0E6C">
        <w:rPr>
          <w:rFonts w:ascii="Maiandra GD" w:hAnsi="Maiandra GD" w:cs="Times New Roman"/>
          <w:sz w:val="28"/>
        </w:rPr>
        <w:t>: De la nécessité de concilier  force et droit</w:t>
      </w:r>
    </w:p>
    <w:p w:rsidR="00BC17FE" w:rsidRPr="003B0E6C" w:rsidRDefault="007E18A2" w:rsidP="00BC17FE">
      <w:pPr>
        <w:spacing w:line="360" w:lineRule="auto"/>
        <w:ind w:left="360"/>
        <w:rPr>
          <w:rFonts w:ascii="Maiandra GD" w:hAnsi="Maiandra GD" w:cs="Times New Roman"/>
          <w:sz w:val="28"/>
        </w:rPr>
      </w:pPr>
      <w:r w:rsidRPr="003B0E6C">
        <w:rPr>
          <w:rFonts w:ascii="Maiandra GD" w:hAnsi="Maiandra GD" w:cs="Times New Roman"/>
          <w:sz w:val="28"/>
        </w:rPr>
        <w:t>La force, loin d’être</w:t>
      </w:r>
      <w:r w:rsidR="007970D8" w:rsidRPr="003B0E6C">
        <w:rPr>
          <w:rFonts w:ascii="Maiandra GD" w:hAnsi="Maiandra GD" w:cs="Times New Roman"/>
          <w:sz w:val="28"/>
        </w:rPr>
        <w:t xml:space="preserve"> le fondement du droit, en est plutôt le moyen. La force doit donc être </w:t>
      </w:r>
      <w:r w:rsidRPr="003B0E6C">
        <w:rPr>
          <w:rFonts w:ascii="Maiandra GD" w:hAnsi="Maiandra GD" w:cs="Times New Roman"/>
          <w:sz w:val="28"/>
        </w:rPr>
        <w:t xml:space="preserve"> </w:t>
      </w:r>
      <w:r w:rsidR="008404FF" w:rsidRPr="003B0E6C">
        <w:rPr>
          <w:rFonts w:ascii="Maiandra GD" w:hAnsi="Maiandra GD" w:cs="Times New Roman"/>
          <w:sz w:val="28"/>
        </w:rPr>
        <w:t>légitimé</w:t>
      </w:r>
      <w:r w:rsidR="007970D8" w:rsidRPr="003B0E6C">
        <w:rPr>
          <w:rFonts w:ascii="Maiandra GD" w:hAnsi="Maiandra GD" w:cs="Times New Roman"/>
          <w:sz w:val="28"/>
        </w:rPr>
        <w:t>e</w:t>
      </w:r>
      <w:r w:rsidRPr="003B0E6C">
        <w:rPr>
          <w:rFonts w:ascii="Maiandra GD" w:hAnsi="Maiandra GD" w:cs="Times New Roman"/>
          <w:sz w:val="28"/>
        </w:rPr>
        <w:t xml:space="preserve"> par le droit</w:t>
      </w:r>
      <w:r w:rsidR="007970D8" w:rsidRPr="003B0E6C">
        <w:rPr>
          <w:rFonts w:ascii="Maiandra GD" w:hAnsi="Maiandra GD" w:cs="Times New Roman"/>
          <w:sz w:val="28"/>
        </w:rPr>
        <w:t xml:space="preserve"> pour être justifiée</w:t>
      </w:r>
      <w:r w:rsidRPr="003B0E6C">
        <w:rPr>
          <w:rFonts w:ascii="Maiandra GD" w:hAnsi="Maiandra GD" w:cs="Times New Roman"/>
          <w:sz w:val="28"/>
        </w:rPr>
        <w:t xml:space="preserve"> et le droit pour s’imposer, peut recourir à la force. Il faut donc privilégier la force du droit et non le droit de la force.</w:t>
      </w:r>
    </w:p>
    <w:sectPr w:rsidR="00BC17FE" w:rsidRPr="003B0E6C" w:rsidSect="003B0E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B15F5"/>
    <w:multiLevelType w:val="hybridMultilevel"/>
    <w:tmpl w:val="51883FB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5699"/>
    <w:multiLevelType w:val="hybridMultilevel"/>
    <w:tmpl w:val="3D78AA3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F7715"/>
    <w:multiLevelType w:val="hybridMultilevel"/>
    <w:tmpl w:val="86D86D40"/>
    <w:lvl w:ilvl="0" w:tplc="2660927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162B97"/>
    <w:multiLevelType w:val="hybridMultilevel"/>
    <w:tmpl w:val="F3AEDBEA"/>
    <w:lvl w:ilvl="0" w:tplc="F554602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815B79"/>
    <w:multiLevelType w:val="hybridMultilevel"/>
    <w:tmpl w:val="6D4A477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050B7"/>
    <w:multiLevelType w:val="hybridMultilevel"/>
    <w:tmpl w:val="7B669020"/>
    <w:lvl w:ilvl="0" w:tplc="28409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01B4A"/>
    <w:multiLevelType w:val="hybridMultilevel"/>
    <w:tmpl w:val="2BE41D4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62"/>
    <w:rsid w:val="00166739"/>
    <w:rsid w:val="00273D5A"/>
    <w:rsid w:val="00333DE8"/>
    <w:rsid w:val="003B0E6C"/>
    <w:rsid w:val="003D5E6C"/>
    <w:rsid w:val="0057083E"/>
    <w:rsid w:val="006673C3"/>
    <w:rsid w:val="007970D8"/>
    <w:rsid w:val="007D6771"/>
    <w:rsid w:val="007E18A2"/>
    <w:rsid w:val="007F3501"/>
    <w:rsid w:val="008404FF"/>
    <w:rsid w:val="00920F7E"/>
    <w:rsid w:val="009519C5"/>
    <w:rsid w:val="009F5E05"/>
    <w:rsid w:val="00A45440"/>
    <w:rsid w:val="00A84903"/>
    <w:rsid w:val="00BC17FE"/>
    <w:rsid w:val="00D17845"/>
    <w:rsid w:val="00D9731B"/>
    <w:rsid w:val="00E75162"/>
    <w:rsid w:val="00F10960"/>
    <w:rsid w:val="00F7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80F81-EA45-4244-AA08-17EAD6F8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784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B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0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DLP VOGT</dc:creator>
  <cp:keywords/>
  <dc:description/>
  <cp:lastModifiedBy>SADO TAMO MOÏSE</cp:lastModifiedBy>
  <cp:revision>19</cp:revision>
  <cp:lastPrinted>2019-07-23T13:59:00Z</cp:lastPrinted>
  <dcterms:created xsi:type="dcterms:W3CDTF">2019-07-09T09:44:00Z</dcterms:created>
  <dcterms:modified xsi:type="dcterms:W3CDTF">2019-07-23T14:40:00Z</dcterms:modified>
</cp:coreProperties>
</file>